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5BB3E" w14:textId="77777777" w:rsidR="00CF62DC" w:rsidRDefault="001A5796" w:rsidP="00486545">
      <w:pPr>
        <w:pStyle w:val="Corpotesto"/>
        <w:ind w:left="610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17D467F" wp14:editId="0E0638D4">
            <wp:extent cx="5260442" cy="826936"/>
            <wp:effectExtent l="0" t="0" r="0" b="0"/>
            <wp:docPr id="1" name="image1.jpeg" descr="C:\Documents and Settings\MartinoS\Documenti\Martino\Bollettini_2019\Bollettino_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5677" t="57994" r="7604" b="8039"/>
                    <a:stretch/>
                  </pic:blipFill>
                  <pic:spPr bwMode="auto">
                    <a:xfrm>
                      <a:off x="0" y="0"/>
                      <a:ext cx="5272330" cy="82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CFADD" w14:textId="77777777" w:rsidR="00CF62DC" w:rsidRDefault="00CF62DC">
      <w:pPr>
        <w:pStyle w:val="Corpotesto"/>
        <w:rPr>
          <w:sz w:val="20"/>
        </w:rPr>
      </w:pPr>
    </w:p>
    <w:p w14:paraId="5040B2BF" w14:textId="77777777" w:rsidR="00CF62DC" w:rsidRDefault="00CF62DC">
      <w:pPr>
        <w:pStyle w:val="Corpotesto"/>
        <w:rPr>
          <w:sz w:val="20"/>
        </w:rPr>
      </w:pPr>
    </w:p>
    <w:p w14:paraId="5D1627A5" w14:textId="77777777" w:rsidR="00CF62DC" w:rsidRDefault="00CF62DC">
      <w:pPr>
        <w:pStyle w:val="Corpotesto"/>
        <w:rPr>
          <w:sz w:val="20"/>
        </w:rPr>
      </w:pPr>
    </w:p>
    <w:p w14:paraId="35FBD21D" w14:textId="77777777" w:rsidR="00914FBF" w:rsidRDefault="00914FBF" w:rsidP="00914FBF">
      <w:pPr>
        <w:pStyle w:val="Corpotesto"/>
        <w:jc w:val="center"/>
        <w:rPr>
          <w:b/>
          <w:sz w:val="40"/>
          <w:szCs w:val="40"/>
        </w:rPr>
      </w:pPr>
      <w:r w:rsidRPr="00914FBF">
        <w:rPr>
          <w:b/>
          <w:sz w:val="40"/>
          <w:szCs w:val="40"/>
        </w:rPr>
        <w:t>MIRTILLO</w:t>
      </w:r>
      <w:r>
        <w:rPr>
          <w:b/>
          <w:sz w:val="40"/>
          <w:szCs w:val="40"/>
        </w:rPr>
        <w:t xml:space="preserve">: </w:t>
      </w:r>
      <w:r w:rsidRPr="00914FBF">
        <w:rPr>
          <w:b/>
          <w:sz w:val="40"/>
          <w:szCs w:val="40"/>
        </w:rPr>
        <w:t xml:space="preserve">INFORMATIVA SETTIMANALE </w:t>
      </w:r>
    </w:p>
    <w:p w14:paraId="18B86EF7" w14:textId="77777777" w:rsidR="004C3B94" w:rsidRDefault="004C3B94" w:rsidP="004C3B94">
      <w:pPr>
        <w:pStyle w:val="Corpotesto"/>
        <w:jc w:val="right"/>
        <w:rPr>
          <w:b/>
        </w:rPr>
      </w:pPr>
    </w:p>
    <w:p w14:paraId="7685B7B1" w14:textId="77777777" w:rsidR="00914FBF" w:rsidRPr="004C3B94" w:rsidRDefault="004C3B94" w:rsidP="004C3B94">
      <w:pPr>
        <w:pStyle w:val="Corpotesto"/>
        <w:jc w:val="right"/>
        <w:rPr>
          <w:b/>
        </w:rPr>
      </w:pPr>
      <w:r w:rsidRPr="004C3B94">
        <w:rPr>
          <w:b/>
        </w:rPr>
        <w:t>comunicato del-10 aprile 2021</w:t>
      </w:r>
    </w:p>
    <w:p w14:paraId="02E509D3" w14:textId="77777777" w:rsidR="004C3B94" w:rsidRDefault="004C3B94" w:rsidP="00914FBF">
      <w:pPr>
        <w:pStyle w:val="Corpotesto"/>
        <w:rPr>
          <w:b/>
          <w:sz w:val="40"/>
          <w:szCs w:val="40"/>
        </w:rPr>
      </w:pPr>
    </w:p>
    <w:p w14:paraId="27B69555" w14:textId="6E6FB53A" w:rsidR="00914FBF" w:rsidRDefault="00914FBF" w:rsidP="00914FBF">
      <w:pPr>
        <w:pStyle w:val="Corpotesto"/>
        <w:rPr>
          <w:b/>
          <w:sz w:val="40"/>
          <w:szCs w:val="40"/>
        </w:rPr>
      </w:pPr>
      <w:r>
        <w:rPr>
          <w:b/>
          <w:sz w:val="40"/>
          <w:szCs w:val="40"/>
        </w:rPr>
        <w:t>Stadio Fenol</w:t>
      </w:r>
      <w:r w:rsidR="000C3569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>gico (Duke)</w:t>
      </w:r>
    </w:p>
    <w:p w14:paraId="228BA1C5" w14:textId="77777777" w:rsidR="002E7B9F" w:rsidRDefault="002E7B9F" w:rsidP="00914FBF">
      <w:pPr>
        <w:pStyle w:val="Corpotesto"/>
        <w:rPr>
          <w:b/>
        </w:rPr>
      </w:pPr>
    </w:p>
    <w:p w14:paraId="61C9BC69" w14:textId="77777777" w:rsidR="002E7B9F" w:rsidRDefault="004C3B94" w:rsidP="002E7B9F">
      <w:pPr>
        <w:pStyle w:val="Corpotesto"/>
        <w:rPr>
          <w:b/>
        </w:rPr>
      </w:pPr>
      <w:r>
        <w:rPr>
          <w:b/>
        </w:rPr>
        <w:t xml:space="preserve">Zone precoci: </w:t>
      </w:r>
      <w:r w:rsidR="002E7B9F">
        <w:rPr>
          <w:b/>
        </w:rPr>
        <w:t>piena fioritura</w:t>
      </w:r>
    </w:p>
    <w:p w14:paraId="134DEAAE" w14:textId="77777777" w:rsidR="002E7B9F" w:rsidRDefault="002E7B9F" w:rsidP="00914FBF">
      <w:pPr>
        <w:pStyle w:val="Corpotesto"/>
        <w:rPr>
          <w:b/>
        </w:rPr>
      </w:pPr>
    </w:p>
    <w:p w14:paraId="2F30C338" w14:textId="638379F3" w:rsidR="004C3B94" w:rsidRPr="004C3B94" w:rsidRDefault="004C3B94" w:rsidP="002E7B9F">
      <w:pPr>
        <w:pStyle w:val="Corpotesto"/>
        <w:rPr>
          <w:b/>
        </w:rPr>
      </w:pPr>
      <w:r>
        <w:rPr>
          <w:b/>
        </w:rPr>
        <w:t>Zone tardive</w:t>
      </w:r>
      <w:r w:rsidR="002E7B9F">
        <w:rPr>
          <w:b/>
        </w:rPr>
        <w:t>: inizio fioritura</w:t>
      </w:r>
      <w:r w:rsidR="000C3569">
        <w:rPr>
          <w:b/>
        </w:rPr>
        <w:t xml:space="preserve"> </w:t>
      </w:r>
      <w:r w:rsidR="002E7B9F">
        <w:rPr>
          <w:b/>
        </w:rPr>
        <w:t>(circa 20-3</w:t>
      </w:r>
      <w:r w:rsidR="000C3569">
        <w:rPr>
          <w:b/>
        </w:rPr>
        <w:t>0</w:t>
      </w:r>
      <w:r w:rsidR="002E7B9F">
        <w:rPr>
          <w:b/>
        </w:rPr>
        <w:t>% di fiori aperti</w:t>
      </w:r>
      <w:r w:rsidR="00FF0692">
        <w:rPr>
          <w:b/>
        </w:rPr>
        <w:t>)</w:t>
      </w:r>
    </w:p>
    <w:p w14:paraId="7CBE030C" w14:textId="77777777" w:rsidR="00FF0692" w:rsidRDefault="00FF0692" w:rsidP="00914FBF">
      <w:pPr>
        <w:pStyle w:val="Corpotesto"/>
        <w:rPr>
          <w:b/>
          <w:sz w:val="40"/>
          <w:szCs w:val="40"/>
        </w:rPr>
      </w:pPr>
    </w:p>
    <w:p w14:paraId="2087DD0C" w14:textId="77777777" w:rsidR="00914FBF" w:rsidRDefault="00914FBF" w:rsidP="00914FBF">
      <w:pPr>
        <w:pStyle w:val="Corpotes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Operazioni Colturali </w:t>
      </w:r>
    </w:p>
    <w:p w14:paraId="1737C83D" w14:textId="77777777" w:rsidR="002E7B9F" w:rsidRDefault="002E7B9F" w:rsidP="00914FBF">
      <w:pPr>
        <w:pStyle w:val="Corpotesto"/>
        <w:rPr>
          <w:b/>
        </w:rPr>
      </w:pPr>
    </w:p>
    <w:p w14:paraId="52098C73" w14:textId="3F91140F" w:rsidR="002E7B9F" w:rsidRDefault="000C3569" w:rsidP="00914FBF">
      <w:pPr>
        <w:pStyle w:val="Corpotesto"/>
        <w:rPr>
          <w:b/>
        </w:rPr>
      </w:pPr>
      <w:r>
        <w:rPr>
          <w:b/>
        </w:rPr>
        <w:t xml:space="preserve">A seguito delle </w:t>
      </w:r>
      <w:r w:rsidR="002E7B9F">
        <w:rPr>
          <w:b/>
        </w:rPr>
        <w:t xml:space="preserve">gelate di questa settimana avvenute </w:t>
      </w:r>
      <w:r>
        <w:rPr>
          <w:b/>
        </w:rPr>
        <w:t>nelle</w:t>
      </w:r>
      <w:r w:rsidR="002E7B9F">
        <w:rPr>
          <w:b/>
        </w:rPr>
        <w:t xml:space="preserve"> nott</w:t>
      </w:r>
      <w:r>
        <w:rPr>
          <w:b/>
        </w:rPr>
        <w:t>i</w:t>
      </w:r>
      <w:r w:rsidR="002E7B9F">
        <w:rPr>
          <w:b/>
        </w:rPr>
        <w:t xml:space="preserve"> del 6-7 e del 7-8 aprile</w:t>
      </w:r>
      <w:r>
        <w:rPr>
          <w:b/>
        </w:rPr>
        <w:t xml:space="preserve"> </w:t>
      </w:r>
      <w:r w:rsidR="002E7B9F">
        <w:rPr>
          <w:b/>
        </w:rPr>
        <w:t xml:space="preserve">(la più importante) </w:t>
      </w:r>
      <w:r>
        <w:rPr>
          <w:b/>
        </w:rPr>
        <w:t xml:space="preserve">si consiglia di </w:t>
      </w:r>
      <w:r w:rsidR="002E7B9F">
        <w:rPr>
          <w:b/>
        </w:rPr>
        <w:t>controllare gli organi fiorali per valutare il possibile danno.</w:t>
      </w:r>
    </w:p>
    <w:p w14:paraId="535DEBC5" w14:textId="01429940" w:rsidR="002E7B9F" w:rsidRDefault="002E7B9F" w:rsidP="00914FBF">
      <w:pPr>
        <w:pStyle w:val="Corpotesto"/>
        <w:rPr>
          <w:b/>
        </w:rPr>
      </w:pPr>
      <w:r>
        <w:rPr>
          <w:b/>
        </w:rPr>
        <w:t>Dalle prime osservazioni i danni che le gelat</w:t>
      </w:r>
      <w:r w:rsidR="000C3569">
        <w:rPr>
          <w:b/>
        </w:rPr>
        <w:t>e</w:t>
      </w:r>
      <w:r>
        <w:rPr>
          <w:b/>
        </w:rPr>
        <w:t xml:space="preserve"> hanno causato </w:t>
      </w:r>
      <w:r w:rsidR="004B2996">
        <w:rPr>
          <w:b/>
        </w:rPr>
        <w:t>nelle zone precoci e di fondovalle sembrano importanti.</w:t>
      </w:r>
    </w:p>
    <w:p w14:paraId="552AD628" w14:textId="03C1CE3B" w:rsidR="004B2996" w:rsidRDefault="004B2996" w:rsidP="00914FBF">
      <w:pPr>
        <w:pStyle w:val="Corpotesto"/>
        <w:rPr>
          <w:b/>
        </w:rPr>
      </w:pPr>
      <w:r>
        <w:rPr>
          <w:b/>
        </w:rPr>
        <w:t>La situazione varia comunque da frutteto a frutteto e solo nei prossimi giorni potremo avere un quadro più completo de</w:t>
      </w:r>
      <w:r w:rsidR="000C3569">
        <w:rPr>
          <w:b/>
        </w:rPr>
        <w:t>lla situazione</w:t>
      </w:r>
      <w:r>
        <w:rPr>
          <w:b/>
        </w:rPr>
        <w:t>.</w:t>
      </w:r>
    </w:p>
    <w:p w14:paraId="6766A474" w14:textId="77A4CC45" w:rsidR="004B2996" w:rsidRDefault="004B2996" w:rsidP="00914FBF">
      <w:pPr>
        <w:pStyle w:val="Corpotesto"/>
        <w:rPr>
          <w:b/>
        </w:rPr>
      </w:pPr>
      <w:r>
        <w:rPr>
          <w:b/>
        </w:rPr>
        <w:t>Ogni agricoltore può comunque controllare il proprio impianto prelevando un campione omogeneo a diversa altezz</w:t>
      </w:r>
      <w:r w:rsidR="00FF0692">
        <w:rPr>
          <w:b/>
        </w:rPr>
        <w:t>a di fiori aperti o in procinto di aprirsi: prelevare 100 fiori, aprirli e controllare se l’ovario ha un colore ve</w:t>
      </w:r>
      <w:r w:rsidR="003C45C1">
        <w:rPr>
          <w:b/>
        </w:rPr>
        <w:t>rde</w:t>
      </w:r>
      <w:r w:rsidR="000C3569">
        <w:rPr>
          <w:b/>
        </w:rPr>
        <w:t xml:space="preserve"> </w:t>
      </w:r>
      <w:r w:rsidR="003C45C1">
        <w:rPr>
          <w:b/>
        </w:rPr>
        <w:t>(ovario sano)</w:t>
      </w:r>
      <w:r w:rsidR="000C3569">
        <w:rPr>
          <w:b/>
        </w:rPr>
        <w:t xml:space="preserve"> </w:t>
      </w:r>
      <w:proofErr w:type="gramStart"/>
      <w:r w:rsidR="000C3569">
        <w:rPr>
          <w:b/>
        </w:rPr>
        <w:t xml:space="preserve">o </w:t>
      </w:r>
      <w:r w:rsidR="003C45C1">
        <w:rPr>
          <w:b/>
        </w:rPr>
        <w:t xml:space="preserve"> marrone</w:t>
      </w:r>
      <w:proofErr w:type="gramEnd"/>
      <w:r w:rsidR="003C45C1">
        <w:rPr>
          <w:b/>
        </w:rPr>
        <w:t xml:space="preserve"> scuro-nero</w:t>
      </w:r>
      <w:r w:rsidR="000C3569">
        <w:rPr>
          <w:b/>
        </w:rPr>
        <w:t xml:space="preserve"> </w:t>
      </w:r>
      <w:r w:rsidR="003C45C1">
        <w:rPr>
          <w:b/>
        </w:rPr>
        <w:t>(ovario danneggiato)</w:t>
      </w:r>
      <w:r w:rsidR="000C3569">
        <w:rPr>
          <w:b/>
        </w:rPr>
        <w:t>.</w:t>
      </w:r>
    </w:p>
    <w:p w14:paraId="67BFF3DE" w14:textId="77777777" w:rsidR="00DD2E58" w:rsidRDefault="00DD2E58" w:rsidP="00914FBF">
      <w:pPr>
        <w:pStyle w:val="Corpotesto"/>
        <w:rPr>
          <w:b/>
        </w:rPr>
      </w:pPr>
    </w:p>
    <w:p w14:paraId="49FB83E8" w14:textId="701C95CF" w:rsidR="00FF0692" w:rsidRPr="002E7B9F" w:rsidRDefault="00FF0692" w:rsidP="00914FBF">
      <w:pPr>
        <w:pStyle w:val="Corpotesto"/>
        <w:rPr>
          <w:b/>
        </w:rPr>
      </w:pPr>
      <w:r>
        <w:rPr>
          <w:b/>
        </w:rPr>
        <w:t>Importante</w:t>
      </w:r>
      <w:r w:rsidR="000C3569">
        <w:rPr>
          <w:b/>
        </w:rPr>
        <w:t>:</w:t>
      </w:r>
      <w:r>
        <w:rPr>
          <w:b/>
        </w:rPr>
        <w:t xml:space="preserve"> la percentuale di fiori</w:t>
      </w:r>
      <w:r w:rsidR="000C3569">
        <w:rPr>
          <w:b/>
        </w:rPr>
        <w:t xml:space="preserve"> con </w:t>
      </w:r>
      <w:r>
        <w:rPr>
          <w:b/>
        </w:rPr>
        <w:t>ovari anneriti non</w:t>
      </w:r>
      <w:r w:rsidR="000C3569">
        <w:rPr>
          <w:b/>
        </w:rPr>
        <w:t xml:space="preserve"> è sinonimo di </w:t>
      </w:r>
      <w:r>
        <w:rPr>
          <w:b/>
        </w:rPr>
        <w:t>una mancata produzione</w:t>
      </w:r>
      <w:r w:rsidR="000C3569">
        <w:rPr>
          <w:b/>
        </w:rPr>
        <w:t>.</w:t>
      </w:r>
    </w:p>
    <w:p w14:paraId="51004993" w14:textId="77777777" w:rsidR="00FF0692" w:rsidRDefault="00FF0692" w:rsidP="00914FBF">
      <w:pPr>
        <w:pStyle w:val="Corpotesto"/>
        <w:rPr>
          <w:b/>
        </w:rPr>
      </w:pPr>
    </w:p>
    <w:p w14:paraId="131374A1" w14:textId="77777777" w:rsidR="00914FBF" w:rsidRDefault="003C45C1" w:rsidP="00914FBF">
      <w:pPr>
        <w:pStyle w:val="Corpotesto"/>
        <w:rPr>
          <w:b/>
          <w:sz w:val="40"/>
          <w:szCs w:val="40"/>
        </w:rPr>
      </w:pPr>
      <w:r>
        <w:rPr>
          <w:b/>
          <w:sz w:val="40"/>
          <w:szCs w:val="40"/>
        </w:rPr>
        <w:t>Concimazioni</w:t>
      </w:r>
    </w:p>
    <w:p w14:paraId="6C6E115D" w14:textId="77777777" w:rsidR="00CF05F6" w:rsidRDefault="00CF05F6" w:rsidP="00914FBF">
      <w:pPr>
        <w:pStyle w:val="Corpotesto"/>
        <w:rPr>
          <w:b/>
        </w:rPr>
      </w:pPr>
    </w:p>
    <w:p w14:paraId="559D048F" w14:textId="0A554F93" w:rsidR="003C45C1" w:rsidRDefault="00CF05F6" w:rsidP="00914FBF">
      <w:pPr>
        <w:pStyle w:val="Corpotesto"/>
        <w:rPr>
          <w:b/>
        </w:rPr>
      </w:pPr>
      <w:r>
        <w:rPr>
          <w:b/>
        </w:rPr>
        <w:t>In questo periodo è molto importante eseguire la concimazione</w:t>
      </w:r>
      <w:r w:rsidR="000C3569">
        <w:rPr>
          <w:b/>
        </w:rPr>
        <w:t xml:space="preserve"> in suolo</w:t>
      </w:r>
      <w:r>
        <w:rPr>
          <w:b/>
        </w:rPr>
        <w:t xml:space="preserve"> del mirtillo gigante americano, </w:t>
      </w:r>
      <w:r w:rsidR="000C3569">
        <w:rPr>
          <w:b/>
        </w:rPr>
        <w:t xml:space="preserve">con </w:t>
      </w:r>
      <w:r>
        <w:rPr>
          <w:b/>
        </w:rPr>
        <w:t xml:space="preserve">la pratica più diffusa </w:t>
      </w:r>
      <w:r w:rsidR="000C3569">
        <w:rPr>
          <w:b/>
        </w:rPr>
        <w:t>dello</w:t>
      </w:r>
      <w:r>
        <w:rPr>
          <w:b/>
        </w:rPr>
        <w:t xml:space="preserve"> spaglio.</w:t>
      </w:r>
    </w:p>
    <w:p w14:paraId="03C4D1D2" w14:textId="2C02710D" w:rsidR="00CF05F6" w:rsidRDefault="00CF05F6" w:rsidP="00914FBF">
      <w:pPr>
        <w:pStyle w:val="Corpotesto"/>
        <w:rPr>
          <w:b/>
        </w:rPr>
      </w:pPr>
      <w:r>
        <w:rPr>
          <w:b/>
        </w:rPr>
        <w:t>I concimi e le dosi per ettaro (10.000</w:t>
      </w:r>
      <w:r w:rsidR="00DD2E58">
        <w:rPr>
          <w:b/>
        </w:rPr>
        <w:t xml:space="preserve"> </w:t>
      </w:r>
      <w:r>
        <w:rPr>
          <w:b/>
        </w:rPr>
        <w:t>m</w:t>
      </w:r>
      <w:r w:rsidR="000C3569" w:rsidRPr="000C3569">
        <w:rPr>
          <w:b/>
          <w:vertAlign w:val="superscript"/>
        </w:rPr>
        <w:t>2</w:t>
      </w:r>
      <w:r>
        <w:rPr>
          <w:b/>
        </w:rPr>
        <w:t>) sono i seguenti:</w:t>
      </w:r>
    </w:p>
    <w:p w14:paraId="74B7CEB2" w14:textId="77777777" w:rsidR="000C3569" w:rsidRDefault="000C3569" w:rsidP="00914FBF">
      <w:pPr>
        <w:pStyle w:val="Corpotesto"/>
        <w:rPr>
          <w:b/>
        </w:rPr>
      </w:pPr>
    </w:p>
    <w:p w14:paraId="30B22009" w14:textId="77777777" w:rsidR="00CF05F6" w:rsidRDefault="00CF05F6" w:rsidP="00CF05F6">
      <w:pPr>
        <w:pStyle w:val="Corpotesto"/>
        <w:rPr>
          <w:b/>
        </w:rPr>
      </w:pPr>
      <w:r>
        <w:rPr>
          <w:b/>
        </w:rPr>
        <w:t xml:space="preserve">solfato ammonico      20-40 </w:t>
      </w:r>
      <w:r w:rsidR="00262164">
        <w:rPr>
          <w:b/>
        </w:rPr>
        <w:t xml:space="preserve">kg </w:t>
      </w:r>
    </w:p>
    <w:p w14:paraId="3C83BC55" w14:textId="77777777" w:rsidR="00CF05F6" w:rsidRDefault="00CF05F6" w:rsidP="00914FBF">
      <w:pPr>
        <w:pStyle w:val="Corpotesto"/>
        <w:rPr>
          <w:b/>
        </w:rPr>
      </w:pPr>
      <w:r>
        <w:rPr>
          <w:b/>
        </w:rPr>
        <w:t>perfosfato minerale          6 kg</w:t>
      </w:r>
    </w:p>
    <w:p w14:paraId="24DCD229" w14:textId="77777777" w:rsidR="00CF05F6" w:rsidRDefault="00CF05F6" w:rsidP="00914FBF">
      <w:pPr>
        <w:pStyle w:val="Corpotesto"/>
        <w:rPr>
          <w:b/>
        </w:rPr>
      </w:pPr>
      <w:r>
        <w:rPr>
          <w:b/>
        </w:rPr>
        <w:t>solfato di potassio           18 kg</w:t>
      </w:r>
    </w:p>
    <w:p w14:paraId="46773B19" w14:textId="77777777" w:rsidR="00CF05F6" w:rsidRDefault="00CF05F6" w:rsidP="00914FBF">
      <w:pPr>
        <w:pStyle w:val="Corpotesto"/>
        <w:rPr>
          <w:b/>
        </w:rPr>
      </w:pPr>
      <w:r>
        <w:rPr>
          <w:b/>
        </w:rPr>
        <w:t xml:space="preserve">solfato di magnesio         18 kg </w:t>
      </w:r>
    </w:p>
    <w:p w14:paraId="6722FD81" w14:textId="77777777" w:rsidR="00CF05F6" w:rsidRPr="003C45C1" w:rsidRDefault="00CF05F6" w:rsidP="00914FBF">
      <w:pPr>
        <w:pStyle w:val="Corpotesto"/>
        <w:rPr>
          <w:b/>
        </w:rPr>
      </w:pPr>
    </w:p>
    <w:p w14:paraId="44642C62" w14:textId="77777777" w:rsidR="00CF62DC" w:rsidRDefault="00CF62DC">
      <w:pPr>
        <w:pStyle w:val="Corpotesto"/>
        <w:rPr>
          <w:sz w:val="20"/>
        </w:rPr>
      </w:pPr>
    </w:p>
    <w:p w14:paraId="5207825E" w14:textId="77777777" w:rsidR="00CF62DC" w:rsidRDefault="00CF62DC">
      <w:pPr>
        <w:pStyle w:val="Corpotesto"/>
        <w:spacing w:before="10"/>
        <w:rPr>
          <w:sz w:val="23"/>
        </w:rPr>
      </w:pPr>
    </w:p>
    <w:p w14:paraId="05213707" w14:textId="77777777" w:rsidR="00CF62DC" w:rsidRDefault="00CF62DC">
      <w:pPr>
        <w:pStyle w:val="Corpotesto"/>
        <w:rPr>
          <w:sz w:val="30"/>
        </w:rPr>
      </w:pPr>
    </w:p>
    <w:p w14:paraId="6648CA14" w14:textId="77777777" w:rsidR="00CF62DC" w:rsidRDefault="00CF62DC">
      <w:pPr>
        <w:pStyle w:val="Corpotesto"/>
        <w:spacing w:before="1"/>
        <w:rPr>
          <w:sz w:val="26"/>
        </w:rPr>
      </w:pPr>
    </w:p>
    <w:sectPr w:rsidR="00CF62DC">
      <w:pgSz w:w="11910" w:h="16840"/>
      <w:pgMar w:top="6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A43A8"/>
    <w:multiLevelType w:val="hybridMultilevel"/>
    <w:tmpl w:val="94563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B2BC2"/>
    <w:multiLevelType w:val="hybridMultilevel"/>
    <w:tmpl w:val="F606FD86"/>
    <w:lvl w:ilvl="0" w:tplc="8592C08E">
      <w:numFmt w:val="bullet"/>
      <w:lvlText w:val="•"/>
      <w:lvlJc w:val="left"/>
      <w:pPr>
        <w:ind w:left="38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BE80E758">
      <w:numFmt w:val="bullet"/>
      <w:lvlText w:val="-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AEBAAE88">
      <w:numFmt w:val="bullet"/>
      <w:lvlText w:val="•"/>
      <w:lvlJc w:val="left"/>
      <w:pPr>
        <w:ind w:left="2036" w:hanging="361"/>
      </w:pPr>
      <w:rPr>
        <w:rFonts w:hint="default"/>
        <w:lang w:val="it-IT" w:eastAsia="en-US" w:bidi="ar-SA"/>
      </w:rPr>
    </w:lvl>
    <w:lvl w:ilvl="3" w:tplc="430A444A">
      <w:numFmt w:val="bullet"/>
      <w:lvlText w:val="•"/>
      <w:lvlJc w:val="left"/>
      <w:pPr>
        <w:ind w:left="3132" w:hanging="361"/>
      </w:pPr>
      <w:rPr>
        <w:rFonts w:hint="default"/>
        <w:lang w:val="it-IT" w:eastAsia="en-US" w:bidi="ar-SA"/>
      </w:rPr>
    </w:lvl>
    <w:lvl w:ilvl="4" w:tplc="3022D196">
      <w:numFmt w:val="bullet"/>
      <w:lvlText w:val="•"/>
      <w:lvlJc w:val="left"/>
      <w:pPr>
        <w:ind w:left="4228" w:hanging="361"/>
      </w:pPr>
      <w:rPr>
        <w:rFonts w:hint="default"/>
        <w:lang w:val="it-IT" w:eastAsia="en-US" w:bidi="ar-SA"/>
      </w:rPr>
    </w:lvl>
    <w:lvl w:ilvl="5" w:tplc="1E24BB5E">
      <w:numFmt w:val="bullet"/>
      <w:lvlText w:val="•"/>
      <w:lvlJc w:val="left"/>
      <w:pPr>
        <w:ind w:left="5325" w:hanging="361"/>
      </w:pPr>
      <w:rPr>
        <w:rFonts w:hint="default"/>
        <w:lang w:val="it-IT" w:eastAsia="en-US" w:bidi="ar-SA"/>
      </w:rPr>
    </w:lvl>
    <w:lvl w:ilvl="6" w:tplc="A6CC4E3E">
      <w:numFmt w:val="bullet"/>
      <w:lvlText w:val="•"/>
      <w:lvlJc w:val="left"/>
      <w:pPr>
        <w:ind w:left="6421" w:hanging="361"/>
      </w:pPr>
      <w:rPr>
        <w:rFonts w:hint="default"/>
        <w:lang w:val="it-IT" w:eastAsia="en-US" w:bidi="ar-SA"/>
      </w:rPr>
    </w:lvl>
    <w:lvl w:ilvl="7" w:tplc="0A7A28B4">
      <w:numFmt w:val="bullet"/>
      <w:lvlText w:val="•"/>
      <w:lvlJc w:val="left"/>
      <w:pPr>
        <w:ind w:left="7517" w:hanging="361"/>
      </w:pPr>
      <w:rPr>
        <w:rFonts w:hint="default"/>
        <w:lang w:val="it-IT" w:eastAsia="en-US" w:bidi="ar-SA"/>
      </w:rPr>
    </w:lvl>
    <w:lvl w:ilvl="8" w:tplc="0D76BAA6">
      <w:numFmt w:val="bullet"/>
      <w:lvlText w:val="•"/>
      <w:lvlJc w:val="left"/>
      <w:pPr>
        <w:ind w:left="861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852363F"/>
    <w:multiLevelType w:val="hybridMultilevel"/>
    <w:tmpl w:val="9ADA2C98"/>
    <w:lvl w:ilvl="0" w:tplc="1AD0157A">
      <w:numFmt w:val="bullet"/>
      <w:lvlText w:val="-"/>
      <w:lvlJc w:val="left"/>
      <w:pPr>
        <w:ind w:left="220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6F3CCC8A">
      <w:numFmt w:val="bullet"/>
      <w:lvlText w:val="•"/>
      <w:lvlJc w:val="left"/>
      <w:pPr>
        <w:ind w:left="1278" w:hanging="204"/>
      </w:pPr>
      <w:rPr>
        <w:rFonts w:hint="default"/>
        <w:lang w:val="it-IT" w:eastAsia="en-US" w:bidi="ar-SA"/>
      </w:rPr>
    </w:lvl>
    <w:lvl w:ilvl="2" w:tplc="6248C160">
      <w:numFmt w:val="bullet"/>
      <w:lvlText w:val="•"/>
      <w:lvlJc w:val="left"/>
      <w:pPr>
        <w:ind w:left="2337" w:hanging="204"/>
      </w:pPr>
      <w:rPr>
        <w:rFonts w:hint="default"/>
        <w:lang w:val="it-IT" w:eastAsia="en-US" w:bidi="ar-SA"/>
      </w:rPr>
    </w:lvl>
    <w:lvl w:ilvl="3" w:tplc="153AC482">
      <w:numFmt w:val="bullet"/>
      <w:lvlText w:val="•"/>
      <w:lvlJc w:val="left"/>
      <w:pPr>
        <w:ind w:left="3395" w:hanging="204"/>
      </w:pPr>
      <w:rPr>
        <w:rFonts w:hint="default"/>
        <w:lang w:val="it-IT" w:eastAsia="en-US" w:bidi="ar-SA"/>
      </w:rPr>
    </w:lvl>
    <w:lvl w:ilvl="4" w:tplc="52501DB8">
      <w:numFmt w:val="bullet"/>
      <w:lvlText w:val="•"/>
      <w:lvlJc w:val="left"/>
      <w:pPr>
        <w:ind w:left="4454" w:hanging="204"/>
      </w:pPr>
      <w:rPr>
        <w:rFonts w:hint="default"/>
        <w:lang w:val="it-IT" w:eastAsia="en-US" w:bidi="ar-SA"/>
      </w:rPr>
    </w:lvl>
    <w:lvl w:ilvl="5" w:tplc="77FA5412">
      <w:numFmt w:val="bullet"/>
      <w:lvlText w:val="•"/>
      <w:lvlJc w:val="left"/>
      <w:pPr>
        <w:ind w:left="5513" w:hanging="204"/>
      </w:pPr>
      <w:rPr>
        <w:rFonts w:hint="default"/>
        <w:lang w:val="it-IT" w:eastAsia="en-US" w:bidi="ar-SA"/>
      </w:rPr>
    </w:lvl>
    <w:lvl w:ilvl="6" w:tplc="BC048E8E">
      <w:numFmt w:val="bullet"/>
      <w:lvlText w:val="•"/>
      <w:lvlJc w:val="left"/>
      <w:pPr>
        <w:ind w:left="6571" w:hanging="204"/>
      </w:pPr>
      <w:rPr>
        <w:rFonts w:hint="default"/>
        <w:lang w:val="it-IT" w:eastAsia="en-US" w:bidi="ar-SA"/>
      </w:rPr>
    </w:lvl>
    <w:lvl w:ilvl="7" w:tplc="46942D4E">
      <w:numFmt w:val="bullet"/>
      <w:lvlText w:val="•"/>
      <w:lvlJc w:val="left"/>
      <w:pPr>
        <w:ind w:left="7630" w:hanging="204"/>
      </w:pPr>
      <w:rPr>
        <w:rFonts w:hint="default"/>
        <w:lang w:val="it-IT" w:eastAsia="en-US" w:bidi="ar-SA"/>
      </w:rPr>
    </w:lvl>
    <w:lvl w:ilvl="8" w:tplc="8632B668">
      <w:numFmt w:val="bullet"/>
      <w:lvlText w:val="•"/>
      <w:lvlJc w:val="left"/>
      <w:pPr>
        <w:ind w:left="8689" w:hanging="204"/>
      </w:pPr>
      <w:rPr>
        <w:rFonts w:hint="default"/>
        <w:lang w:val="it-IT" w:eastAsia="en-US" w:bidi="ar-SA"/>
      </w:rPr>
    </w:lvl>
  </w:abstractNum>
  <w:abstractNum w:abstractNumId="3" w15:restartNumberingAfterBreak="0">
    <w:nsid w:val="7A2E15DC"/>
    <w:multiLevelType w:val="hybridMultilevel"/>
    <w:tmpl w:val="B84E208E"/>
    <w:lvl w:ilvl="0" w:tplc="6F9ADFC8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825C8424">
      <w:numFmt w:val="bullet"/>
      <w:lvlText w:val="•"/>
      <w:lvlJc w:val="left"/>
      <w:pPr>
        <w:ind w:left="1422" w:hanging="164"/>
      </w:pPr>
      <w:rPr>
        <w:rFonts w:hint="default"/>
        <w:lang w:val="it-IT" w:eastAsia="en-US" w:bidi="ar-SA"/>
      </w:rPr>
    </w:lvl>
    <w:lvl w:ilvl="2" w:tplc="BC823F72">
      <w:numFmt w:val="bullet"/>
      <w:lvlText w:val="•"/>
      <w:lvlJc w:val="left"/>
      <w:pPr>
        <w:ind w:left="2465" w:hanging="164"/>
      </w:pPr>
      <w:rPr>
        <w:rFonts w:hint="default"/>
        <w:lang w:val="it-IT" w:eastAsia="en-US" w:bidi="ar-SA"/>
      </w:rPr>
    </w:lvl>
    <w:lvl w:ilvl="3" w:tplc="6A04ABC4">
      <w:numFmt w:val="bullet"/>
      <w:lvlText w:val="•"/>
      <w:lvlJc w:val="left"/>
      <w:pPr>
        <w:ind w:left="3507" w:hanging="164"/>
      </w:pPr>
      <w:rPr>
        <w:rFonts w:hint="default"/>
        <w:lang w:val="it-IT" w:eastAsia="en-US" w:bidi="ar-SA"/>
      </w:rPr>
    </w:lvl>
    <w:lvl w:ilvl="4" w:tplc="032E59C0">
      <w:numFmt w:val="bullet"/>
      <w:lvlText w:val="•"/>
      <w:lvlJc w:val="left"/>
      <w:pPr>
        <w:ind w:left="4550" w:hanging="164"/>
      </w:pPr>
      <w:rPr>
        <w:rFonts w:hint="default"/>
        <w:lang w:val="it-IT" w:eastAsia="en-US" w:bidi="ar-SA"/>
      </w:rPr>
    </w:lvl>
    <w:lvl w:ilvl="5" w:tplc="72A81EC8">
      <w:numFmt w:val="bullet"/>
      <w:lvlText w:val="•"/>
      <w:lvlJc w:val="left"/>
      <w:pPr>
        <w:ind w:left="5593" w:hanging="164"/>
      </w:pPr>
      <w:rPr>
        <w:rFonts w:hint="default"/>
        <w:lang w:val="it-IT" w:eastAsia="en-US" w:bidi="ar-SA"/>
      </w:rPr>
    </w:lvl>
    <w:lvl w:ilvl="6" w:tplc="400C81B8">
      <w:numFmt w:val="bullet"/>
      <w:lvlText w:val="•"/>
      <w:lvlJc w:val="left"/>
      <w:pPr>
        <w:ind w:left="6635" w:hanging="164"/>
      </w:pPr>
      <w:rPr>
        <w:rFonts w:hint="default"/>
        <w:lang w:val="it-IT" w:eastAsia="en-US" w:bidi="ar-SA"/>
      </w:rPr>
    </w:lvl>
    <w:lvl w:ilvl="7" w:tplc="E536E2DE">
      <w:numFmt w:val="bullet"/>
      <w:lvlText w:val="•"/>
      <w:lvlJc w:val="left"/>
      <w:pPr>
        <w:ind w:left="7678" w:hanging="164"/>
      </w:pPr>
      <w:rPr>
        <w:rFonts w:hint="default"/>
        <w:lang w:val="it-IT" w:eastAsia="en-US" w:bidi="ar-SA"/>
      </w:rPr>
    </w:lvl>
    <w:lvl w:ilvl="8" w:tplc="FE3629D4">
      <w:numFmt w:val="bullet"/>
      <w:lvlText w:val="•"/>
      <w:lvlJc w:val="left"/>
      <w:pPr>
        <w:ind w:left="8721" w:hanging="16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DC"/>
    <w:rsid w:val="00046482"/>
    <w:rsid w:val="000C3569"/>
    <w:rsid w:val="001A5796"/>
    <w:rsid w:val="00262164"/>
    <w:rsid w:val="002E7B9F"/>
    <w:rsid w:val="003C45C1"/>
    <w:rsid w:val="00486545"/>
    <w:rsid w:val="004B2996"/>
    <w:rsid w:val="004C3B94"/>
    <w:rsid w:val="00914FBF"/>
    <w:rsid w:val="00AB79EB"/>
    <w:rsid w:val="00CF05F6"/>
    <w:rsid w:val="00CF62DC"/>
    <w:rsid w:val="00DD2E58"/>
    <w:rsid w:val="00F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19F2"/>
  <w15:docId w15:val="{7363A990-A409-414E-9D1D-90F938CE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0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7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79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B8C3-E78E-40E0-9A1C-D08AD4DC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 Salvetti</dc:creator>
  <cp:lastModifiedBy>paola</cp:lastModifiedBy>
  <cp:revision>2</cp:revision>
  <dcterms:created xsi:type="dcterms:W3CDTF">2021-04-10T12:22:00Z</dcterms:created>
  <dcterms:modified xsi:type="dcterms:W3CDTF">2021-04-10T12:22:00Z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2021-04-07T00:00:00Z</vt:filetime>
  </property>
</Properties>
</file>